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DA" w:rsidRPr="00B05670" w:rsidRDefault="009B25DA" w:rsidP="009B25DA">
      <w:pPr>
        <w:jc w:val="left"/>
        <w:rPr>
          <w:rFonts w:ascii="华文楷体" w:eastAsia="华文楷体" w:hAnsi="华文楷体"/>
          <w:szCs w:val="21"/>
        </w:rPr>
      </w:pPr>
      <w:r>
        <w:rPr>
          <w:rFonts w:ascii="华文楷体" w:eastAsia="华文楷体" w:hAnsi="华文楷体" w:hint="eastAsia"/>
          <w:szCs w:val="21"/>
        </w:rPr>
        <w:t>附件2</w:t>
      </w:r>
    </w:p>
    <w:p w:rsidR="00E24D42" w:rsidRPr="00E24D42" w:rsidRDefault="00E24D42" w:rsidP="00E24D42">
      <w:pPr>
        <w:widowControl/>
        <w:jc w:val="center"/>
        <w:outlineLvl w:val="0"/>
        <w:rPr>
          <w:rFonts w:ascii="微软雅黑" w:eastAsia="微软雅黑" w:hAnsi="微软雅黑" w:cs="宋体"/>
          <w:color w:val="333333"/>
          <w:kern w:val="36"/>
          <w:sz w:val="30"/>
          <w:szCs w:val="30"/>
        </w:rPr>
      </w:pPr>
      <w:r w:rsidRPr="00E24D42">
        <w:rPr>
          <w:rFonts w:ascii="微软雅黑" w:eastAsia="微软雅黑" w:hAnsi="微软雅黑" w:cs="宋体" w:hint="eastAsia"/>
          <w:color w:val="333333"/>
          <w:kern w:val="36"/>
          <w:sz w:val="30"/>
          <w:szCs w:val="30"/>
        </w:rPr>
        <w:t>关于中国土地估价师与土地登记代理人协会2021年度会费缴纳的通知</w:t>
      </w:r>
    </w:p>
    <w:p w:rsidR="00E24D42" w:rsidRPr="00E24D42" w:rsidRDefault="00E24D42" w:rsidP="00E24D42">
      <w:pPr>
        <w:widowControl/>
        <w:spacing w:line="451" w:lineRule="atLeast"/>
        <w:jc w:val="center"/>
        <w:rPr>
          <w:rFonts w:ascii="宋体" w:eastAsia="宋体" w:hAnsi="宋体" w:cs="宋体"/>
          <w:kern w:val="0"/>
          <w:sz w:val="23"/>
          <w:szCs w:val="23"/>
        </w:rPr>
      </w:pPr>
      <w:r w:rsidRPr="00E24D42">
        <w:rPr>
          <w:rFonts w:ascii="宋体" w:eastAsia="宋体" w:hAnsi="宋体" w:cs="宋体"/>
          <w:kern w:val="0"/>
          <w:sz w:val="23"/>
          <w:szCs w:val="23"/>
        </w:rPr>
        <w:t>中估协发〔2021〕8号 </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各会员：</w:t>
      </w:r>
    </w:p>
    <w:p w:rsid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xml:space="preserve">  </w:t>
      </w:r>
      <w:r w:rsidRPr="00E24D42">
        <w:rPr>
          <w:rFonts w:ascii="宋体" w:eastAsia="宋体" w:hAnsi="宋体" w:cs="宋体"/>
          <w:kern w:val="0"/>
          <w:sz w:val="23"/>
          <w:szCs w:val="23"/>
        </w:rPr>
        <w:t>为保障中国土地估价师与土地登记代理人协会（以下简称中估协）各项工作顺利开展，更好地为会员提供服务，根据中估协《章程》和《会费管理办法》，自2021年4月6日至6月30日收取2021年度会费，并将于年底前公告当年缴纳会费及未缴纳会费会员名录。为继续培育登记代理行业市场，登记代理组别暂不收取会费。具体事项通知如下：</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 一、会费标准</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（一）执业个人会员1000元/年；</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（二）非执业个人会员100元/年；</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（三）注册单位会员10000元/年；</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（四）其他单位会员2000元/年。</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w:t>
      </w:r>
      <w:r w:rsidRPr="00E24D42">
        <w:rPr>
          <w:rFonts w:ascii="宋体" w:eastAsia="宋体" w:hAnsi="宋体" w:cs="宋体"/>
          <w:kern w:val="0"/>
          <w:sz w:val="23"/>
          <w:szCs w:val="23"/>
        </w:rPr>
        <w:t>二、缴费时间</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xml:space="preserve">  </w:t>
      </w:r>
      <w:r w:rsidRPr="00E24D42">
        <w:rPr>
          <w:rFonts w:ascii="宋体" w:eastAsia="宋体" w:hAnsi="宋体" w:cs="宋体"/>
          <w:kern w:val="0"/>
          <w:sz w:val="23"/>
          <w:szCs w:val="23"/>
        </w:rPr>
        <w:t>2021年4月6日至6月30日。</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w:t>
      </w:r>
      <w:r w:rsidRPr="00E24D42">
        <w:rPr>
          <w:rFonts w:ascii="宋体" w:eastAsia="宋体" w:hAnsi="宋体" w:cs="宋体"/>
          <w:kern w:val="0"/>
          <w:sz w:val="23"/>
          <w:szCs w:val="23"/>
        </w:rPr>
        <w:t>三、缴费范围</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w:t>
      </w:r>
      <w:r w:rsidRPr="00E24D42">
        <w:rPr>
          <w:rFonts w:ascii="宋体" w:eastAsia="宋体" w:hAnsi="宋体" w:cs="宋体"/>
          <w:kern w:val="0"/>
          <w:sz w:val="23"/>
          <w:szCs w:val="23"/>
        </w:rPr>
        <w:t>（一）个人会员</w:t>
      </w:r>
    </w:p>
    <w:p w:rsidR="00E24D42" w:rsidRPr="00E24D42" w:rsidRDefault="008D5FDE"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w:t>
      </w:r>
      <w:r w:rsidR="00E24D42" w:rsidRPr="00E24D42">
        <w:rPr>
          <w:rFonts w:ascii="宋体" w:eastAsia="宋体" w:hAnsi="宋体" w:cs="宋体"/>
          <w:kern w:val="0"/>
          <w:sz w:val="23"/>
          <w:szCs w:val="23"/>
        </w:rPr>
        <w:t>1.执业个人会员</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xml:space="preserve">  </w:t>
      </w:r>
      <w:r w:rsidRPr="00E24D42">
        <w:rPr>
          <w:rFonts w:ascii="宋体" w:eastAsia="宋体" w:hAnsi="宋体" w:cs="宋体"/>
          <w:kern w:val="0"/>
          <w:sz w:val="23"/>
          <w:szCs w:val="23"/>
        </w:rPr>
        <w:t>经协商，中估协委托天津、河北、内蒙古、辽宁、江苏、浙江、安徽、福建、江西、河南、湖北、湖南、广东、广西、海南、贵州、陕西、甘肃、青海、宁夏等省级土地估价（自然资源评价评估）行业协会（以下简称省协会）代收2021年度执业个人会员会费，请上述省（区、市）执业个人会员将会费按时足额缴纳至所在省协会，其余各省（区、市）执业个人会员直接向中估协缴纳会费。</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xml:space="preserve"> </w:t>
      </w:r>
      <w:r w:rsidRPr="00E24D42">
        <w:rPr>
          <w:rFonts w:ascii="宋体" w:eastAsia="宋体" w:hAnsi="宋体" w:cs="宋体"/>
          <w:kern w:val="0"/>
          <w:sz w:val="23"/>
          <w:szCs w:val="23"/>
        </w:rPr>
        <w:t>2.非执业个人会员</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xml:space="preserve">  </w:t>
      </w:r>
      <w:r w:rsidRPr="00E24D42">
        <w:rPr>
          <w:rFonts w:ascii="宋体" w:eastAsia="宋体" w:hAnsi="宋体" w:cs="宋体"/>
          <w:kern w:val="0"/>
          <w:sz w:val="23"/>
          <w:szCs w:val="23"/>
        </w:rPr>
        <w:t>非执业个人会员直接向中估协缴纳会费。</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w:t>
      </w:r>
      <w:r w:rsidRPr="00E24D42">
        <w:rPr>
          <w:rFonts w:ascii="宋体" w:eastAsia="宋体" w:hAnsi="宋体" w:cs="宋体"/>
          <w:kern w:val="0"/>
          <w:sz w:val="23"/>
          <w:szCs w:val="23"/>
        </w:rPr>
        <w:t>（二）单位会员</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xml:space="preserve">  </w:t>
      </w:r>
      <w:r w:rsidRPr="00E24D42">
        <w:rPr>
          <w:rFonts w:ascii="宋体" w:eastAsia="宋体" w:hAnsi="宋体" w:cs="宋体"/>
          <w:kern w:val="0"/>
          <w:sz w:val="23"/>
          <w:szCs w:val="23"/>
        </w:rPr>
        <w:t>注册单位会员、其他单位会员直接向中估协缴纳会费。</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四、缴费方式</w:t>
      </w:r>
    </w:p>
    <w:p w:rsid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lastRenderedPageBreak/>
        <w:t xml:space="preserve">  </w:t>
      </w:r>
      <w:r w:rsidRPr="00E24D42">
        <w:rPr>
          <w:rFonts w:ascii="宋体" w:eastAsia="宋体" w:hAnsi="宋体" w:cs="宋体"/>
          <w:kern w:val="0"/>
          <w:sz w:val="23"/>
          <w:szCs w:val="23"/>
        </w:rPr>
        <w:t>各会员可通过支票、银行汇款或网上银行转账的方式缴纳会费，请会员务必在汇款单上注明会费年度及会费类型（执业个人会费/非执业个人会费/注册单位会费/其他单位会费），具体缴费方式如下：</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一）直接向中估协缴纳会费的注册单位会员和非代收会费省份的执业个人会员，请登录中估协网站（www.creva.org.cn），从首页右侧“信息服务”内“会费缴纳”栏目进入“会费缴纳信息系统”按说明点选生成缴费清单，以本单位账户缴费后在该系统在线确认缴费信息。中估协将以该系统中会员自行点选生成并确认后的缴费清单作为会员缴费记录。申请入会的个人会员缴费前请履行入会手续（附件1），所缴会费方能记入会员缴费记录。</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二）代收会费省份的执业个人会员直接向省协会缴纳个人会员会费，缴费时由所属估价机构下载《代收2021年执业个人会员会费缴费人员名单》（附件2）并填写完整后向所在省协会提交电子版缴费人员名单，中估协将以省协会汇总的全省缴费人员名单作为会员缴费记录。</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（三）非执业个人会员请以本人个人账户直接向中估协汇款，汇款后请将汇款单扫描件连同接收会费发票的电子邮箱发送至crevahuifei@creva.sina.net。</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（四）其他单位会员请以本单位账户直接向中估协汇款，汇款后请将汇款单扫描件连同接收会费发票的电子邮箱发送至crevahuifei@creva.sina.net。</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五、缴费说明</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（一）确认会籍信息</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为保障会员权益，请执业个人会员按照《个人会员入会手续》（附件1）中执业个人会员第1-5项步骤自行核对会籍状态，确认已履行入会手续后缴纳会费；请注册单位会员缴费前在中估协“</w:t>
      </w:r>
      <w:hyperlink r:id="rId6" w:history="1">
        <w:r w:rsidRPr="00E24D42">
          <w:rPr>
            <w:rFonts w:ascii="宋体" w:eastAsia="宋体" w:hAnsi="宋体" w:cs="宋体"/>
            <w:color w:val="333333"/>
            <w:kern w:val="0"/>
            <w:sz w:val="23"/>
          </w:rPr>
          <w:t>评估机构管理系统</w:t>
        </w:r>
      </w:hyperlink>
      <w:r w:rsidRPr="00E24D42">
        <w:rPr>
          <w:rFonts w:ascii="宋体" w:eastAsia="宋体" w:hAnsi="宋体" w:cs="宋体"/>
          <w:kern w:val="0"/>
          <w:sz w:val="23"/>
          <w:szCs w:val="23"/>
        </w:rPr>
        <w:t>”对本单位通讯信息进行确认（http://org.creva.org.cn/Debug.aspx?ReturnUrl=%2f）。</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（二）电子发票</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hint="eastAsia"/>
          <w:kern w:val="0"/>
          <w:sz w:val="23"/>
          <w:szCs w:val="23"/>
        </w:rPr>
        <w:t xml:space="preserve">   </w:t>
      </w:r>
      <w:r w:rsidRPr="00E24D42">
        <w:rPr>
          <w:rFonts w:ascii="宋体" w:eastAsia="宋体" w:hAnsi="宋体" w:cs="宋体"/>
          <w:kern w:val="0"/>
          <w:sz w:val="23"/>
          <w:szCs w:val="23"/>
        </w:rPr>
        <w:t>根据民政部相关要求，自2020年7月15日起中估协正式使用《全国性社会团体会费统一收据》电子版票据，不再使用纸质票据。请各会员在缴纳会费后及时提供接收电子发票的相关信息：</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1.使用中估协会费缴纳系统直接缴费的会员，请在会费缴纳系统内缴费单位自行生成的缴费单确认界面的下方填写缴费单位固定电子邮箱及联系电话，邮箱无需确认；</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lastRenderedPageBreak/>
        <w:t>2.其他单位会员和非执业个人会员请在缴费后将缴费凭证、缴费单位(或本人)固定电子邮箱及联系电话发送至crevahuifei@creva.sina.net确认。</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六、中估协账号</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hint="eastAsia"/>
          <w:kern w:val="0"/>
          <w:sz w:val="23"/>
          <w:szCs w:val="23"/>
        </w:rPr>
        <w:t xml:space="preserve"> </w:t>
      </w:r>
      <w:r w:rsidRPr="00E24D42">
        <w:rPr>
          <w:rFonts w:ascii="宋体" w:eastAsia="宋体" w:hAnsi="宋体" w:cs="宋体"/>
          <w:kern w:val="0"/>
          <w:sz w:val="23"/>
          <w:szCs w:val="23"/>
        </w:rPr>
        <w:t> 户 名：中国土地估价师与土地登记代理人协会</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xml:space="preserve">  </w:t>
      </w:r>
      <w:r w:rsidRPr="00E24D42">
        <w:rPr>
          <w:rFonts w:ascii="宋体" w:eastAsia="宋体" w:hAnsi="宋体" w:cs="宋体"/>
          <w:kern w:val="0"/>
          <w:sz w:val="23"/>
          <w:szCs w:val="23"/>
        </w:rPr>
        <w:t>开户银行：北京市工商银行西四支行</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hint="eastAsia"/>
          <w:kern w:val="0"/>
          <w:sz w:val="23"/>
          <w:szCs w:val="23"/>
        </w:rPr>
        <w:t xml:space="preserve"> </w:t>
      </w:r>
      <w:r w:rsidRPr="00E24D42">
        <w:rPr>
          <w:rFonts w:ascii="宋体" w:eastAsia="宋体" w:hAnsi="宋体" w:cs="宋体"/>
          <w:kern w:val="0"/>
          <w:sz w:val="23"/>
          <w:szCs w:val="23"/>
        </w:rPr>
        <w:t> 帐 号：0200002809014486186</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七、联系方式</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hint="eastAsia"/>
          <w:kern w:val="0"/>
          <w:sz w:val="23"/>
          <w:szCs w:val="23"/>
        </w:rPr>
        <w:t xml:space="preserve"> </w:t>
      </w:r>
      <w:r w:rsidRPr="00E24D42">
        <w:rPr>
          <w:rFonts w:ascii="宋体" w:eastAsia="宋体" w:hAnsi="宋体" w:cs="宋体"/>
          <w:kern w:val="0"/>
          <w:sz w:val="23"/>
          <w:szCs w:val="23"/>
        </w:rPr>
        <w:t>（一）缴费咨询</w:t>
      </w:r>
    </w:p>
    <w:p w:rsidR="00482CB3"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xml:space="preserve">  </w:t>
      </w:r>
      <w:r w:rsidRPr="00E24D42">
        <w:rPr>
          <w:rFonts w:ascii="宋体" w:eastAsia="宋体" w:hAnsi="宋体" w:cs="宋体"/>
          <w:kern w:val="0"/>
          <w:sz w:val="23"/>
          <w:szCs w:val="23"/>
        </w:rPr>
        <w:t>会员发展部     </w:t>
      </w:r>
    </w:p>
    <w:p w:rsidR="00E24D42" w:rsidRPr="00E24D42" w:rsidRDefault="00482CB3" w:rsidP="00E24D42">
      <w:pPr>
        <w:widowControl/>
        <w:spacing w:line="451" w:lineRule="atLeast"/>
        <w:jc w:val="left"/>
        <w:rPr>
          <w:rFonts w:ascii="宋体" w:eastAsia="宋体" w:hAnsi="宋体" w:cs="宋体"/>
          <w:kern w:val="0"/>
          <w:sz w:val="23"/>
          <w:szCs w:val="23"/>
        </w:rPr>
      </w:pPr>
      <w:r>
        <w:rPr>
          <w:rFonts w:ascii="宋体" w:eastAsia="宋体" w:hAnsi="宋体" w:cs="宋体" w:hint="eastAsia"/>
          <w:kern w:val="0"/>
          <w:sz w:val="23"/>
          <w:szCs w:val="23"/>
        </w:rPr>
        <w:t xml:space="preserve">  </w:t>
      </w:r>
      <w:r w:rsidR="00E24D42" w:rsidRPr="00E24D42">
        <w:rPr>
          <w:rFonts w:ascii="宋体" w:eastAsia="宋体" w:hAnsi="宋体" w:cs="宋体"/>
          <w:kern w:val="0"/>
          <w:sz w:val="23"/>
          <w:szCs w:val="23"/>
        </w:rPr>
        <w:t xml:space="preserve"> 陈光耀 （010）66560845</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xml:space="preserve">  </w:t>
      </w:r>
      <w:r w:rsidRPr="00E24D42">
        <w:rPr>
          <w:rFonts w:ascii="宋体" w:eastAsia="宋体" w:hAnsi="宋体" w:cs="宋体"/>
          <w:kern w:val="0"/>
          <w:sz w:val="23"/>
          <w:szCs w:val="23"/>
        </w:rPr>
        <w:t>李雨鸣 （010）62115107</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xml:space="preserve">  </w:t>
      </w:r>
      <w:r w:rsidRPr="00E24D42">
        <w:rPr>
          <w:rFonts w:ascii="宋体" w:eastAsia="宋体" w:hAnsi="宋体" w:cs="宋体"/>
          <w:kern w:val="0"/>
          <w:sz w:val="23"/>
          <w:szCs w:val="23"/>
        </w:rPr>
        <w:t>王子帅 （010）62162150</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w:t>
      </w:r>
      <w:r w:rsidRPr="00E24D42">
        <w:rPr>
          <w:rFonts w:ascii="宋体" w:eastAsia="宋体" w:hAnsi="宋体" w:cs="宋体"/>
          <w:kern w:val="0"/>
          <w:sz w:val="23"/>
          <w:szCs w:val="23"/>
        </w:rPr>
        <w:t>（二）对账及发票咨询</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xml:space="preserve">  </w:t>
      </w:r>
      <w:r w:rsidRPr="00E24D42">
        <w:rPr>
          <w:rFonts w:ascii="宋体" w:eastAsia="宋体" w:hAnsi="宋体" w:cs="宋体"/>
          <w:kern w:val="0"/>
          <w:sz w:val="23"/>
          <w:szCs w:val="23"/>
        </w:rPr>
        <w:t>财务部</w:t>
      </w:r>
      <w:r w:rsidR="00482CB3">
        <w:rPr>
          <w:rFonts w:ascii="宋体" w:eastAsia="宋体" w:hAnsi="宋体" w:cs="宋体"/>
          <w:kern w:val="0"/>
          <w:sz w:val="23"/>
          <w:szCs w:val="23"/>
        </w:rPr>
        <w:t xml:space="preserve">    </w:t>
      </w:r>
      <w:r w:rsidRPr="00E24D42">
        <w:rPr>
          <w:rFonts w:ascii="宋体" w:eastAsia="宋体" w:hAnsi="宋体" w:cs="宋体"/>
          <w:kern w:val="0"/>
          <w:sz w:val="23"/>
          <w:szCs w:val="23"/>
        </w:rPr>
        <w:t>郑蕴红 （010）66561585</w:t>
      </w:r>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w:t>
      </w:r>
      <w:r w:rsidRPr="00E24D42">
        <w:rPr>
          <w:rFonts w:ascii="宋体" w:eastAsia="宋体" w:hAnsi="宋体" w:cs="宋体"/>
          <w:kern w:val="0"/>
          <w:sz w:val="23"/>
          <w:szCs w:val="23"/>
        </w:rPr>
        <w:t>附件： </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 1.</w:t>
      </w:r>
      <w:hyperlink r:id="rId7" w:history="1">
        <w:r w:rsidRPr="00E24D42">
          <w:rPr>
            <w:rFonts w:ascii="宋体" w:eastAsia="宋体" w:hAnsi="宋体" w:cs="宋体"/>
            <w:color w:val="333333"/>
            <w:kern w:val="0"/>
            <w:sz w:val="23"/>
          </w:rPr>
          <w:t>个人会员入会手续</w:t>
        </w:r>
      </w:hyperlink>
    </w:p>
    <w:p w:rsidR="00E24D42" w:rsidRPr="00E24D42" w:rsidRDefault="00E24D42" w:rsidP="00E24D42">
      <w:pPr>
        <w:widowControl/>
        <w:spacing w:line="451" w:lineRule="atLeast"/>
        <w:jc w:val="left"/>
        <w:rPr>
          <w:rFonts w:ascii="宋体" w:eastAsia="宋体" w:hAnsi="宋体" w:cs="宋体"/>
          <w:kern w:val="0"/>
          <w:sz w:val="23"/>
          <w:szCs w:val="23"/>
        </w:rPr>
      </w:pPr>
      <w:r>
        <w:rPr>
          <w:rFonts w:ascii="宋体" w:eastAsia="宋体" w:hAnsi="宋体" w:cs="宋体"/>
          <w:kern w:val="0"/>
          <w:sz w:val="23"/>
          <w:szCs w:val="23"/>
        </w:rPr>
        <w:t> </w:t>
      </w:r>
      <w:r w:rsidRPr="00E24D42">
        <w:rPr>
          <w:rFonts w:ascii="宋体" w:eastAsia="宋体" w:hAnsi="宋体" w:cs="宋体"/>
          <w:kern w:val="0"/>
          <w:sz w:val="23"/>
          <w:szCs w:val="23"/>
        </w:rPr>
        <w:t>2.</w:t>
      </w:r>
      <w:hyperlink r:id="rId8" w:history="1">
        <w:r w:rsidRPr="00E24D42">
          <w:rPr>
            <w:rFonts w:ascii="宋体" w:eastAsia="宋体" w:hAnsi="宋体" w:cs="宋体"/>
            <w:color w:val="333333"/>
            <w:kern w:val="0"/>
            <w:sz w:val="23"/>
          </w:rPr>
          <w:t>代收2021年执业个人会员会费缴费人员名单</w:t>
        </w:r>
      </w:hyperlink>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 </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 </w:t>
      </w:r>
    </w:p>
    <w:p w:rsidR="00E24D42" w:rsidRPr="00E24D42" w:rsidRDefault="00E24D42" w:rsidP="00E24D42">
      <w:pPr>
        <w:widowControl/>
        <w:spacing w:line="451" w:lineRule="atLeast"/>
        <w:jc w:val="left"/>
        <w:rPr>
          <w:rFonts w:ascii="宋体" w:eastAsia="宋体" w:hAnsi="宋体" w:cs="宋体"/>
          <w:kern w:val="0"/>
          <w:sz w:val="23"/>
          <w:szCs w:val="23"/>
        </w:rPr>
      </w:pPr>
      <w:r w:rsidRPr="00E24D42">
        <w:rPr>
          <w:rFonts w:ascii="宋体" w:eastAsia="宋体" w:hAnsi="宋体" w:cs="宋体"/>
          <w:kern w:val="0"/>
          <w:sz w:val="23"/>
          <w:szCs w:val="23"/>
        </w:rPr>
        <w:t> </w:t>
      </w:r>
    </w:p>
    <w:p w:rsidR="00E24D42" w:rsidRPr="00E24D42" w:rsidRDefault="00E24D42" w:rsidP="00E24D42">
      <w:pPr>
        <w:widowControl/>
        <w:spacing w:line="451" w:lineRule="atLeast"/>
        <w:jc w:val="right"/>
        <w:rPr>
          <w:rFonts w:ascii="宋体" w:eastAsia="宋体" w:hAnsi="宋体" w:cs="宋体"/>
          <w:kern w:val="0"/>
          <w:sz w:val="23"/>
          <w:szCs w:val="23"/>
        </w:rPr>
      </w:pPr>
      <w:r w:rsidRPr="00E24D42">
        <w:rPr>
          <w:rFonts w:ascii="宋体" w:eastAsia="宋体" w:hAnsi="宋体" w:cs="宋体"/>
          <w:kern w:val="0"/>
          <w:sz w:val="23"/>
          <w:szCs w:val="23"/>
        </w:rPr>
        <w:t>中国土地估价师与土地登记代理人协会</w:t>
      </w:r>
    </w:p>
    <w:p w:rsidR="00E24D42" w:rsidRPr="00E24D42" w:rsidRDefault="00E24D42" w:rsidP="00E24D42">
      <w:pPr>
        <w:widowControl/>
        <w:spacing w:line="451" w:lineRule="atLeast"/>
        <w:jc w:val="right"/>
        <w:rPr>
          <w:rFonts w:ascii="宋体" w:eastAsia="宋体" w:hAnsi="宋体" w:cs="宋体"/>
          <w:kern w:val="0"/>
          <w:sz w:val="23"/>
          <w:szCs w:val="23"/>
        </w:rPr>
      </w:pPr>
      <w:r w:rsidRPr="00E24D42">
        <w:rPr>
          <w:rFonts w:ascii="宋体" w:eastAsia="宋体" w:hAnsi="宋体" w:cs="宋体"/>
          <w:kern w:val="0"/>
          <w:sz w:val="23"/>
          <w:szCs w:val="23"/>
        </w:rPr>
        <w:t>              2021年4月6日</w:t>
      </w:r>
    </w:p>
    <w:p w:rsidR="00027136" w:rsidRDefault="00027136"/>
    <w:sectPr w:rsidR="00027136" w:rsidSect="006F0A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527" w:rsidRDefault="00D36527" w:rsidP="00E24D42">
      <w:r>
        <w:separator/>
      </w:r>
    </w:p>
  </w:endnote>
  <w:endnote w:type="continuationSeparator" w:id="1">
    <w:p w:rsidR="00D36527" w:rsidRDefault="00D36527" w:rsidP="00E24D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527" w:rsidRDefault="00D36527" w:rsidP="00E24D42">
      <w:r>
        <w:separator/>
      </w:r>
    </w:p>
  </w:footnote>
  <w:footnote w:type="continuationSeparator" w:id="1">
    <w:p w:rsidR="00D36527" w:rsidRDefault="00D36527" w:rsidP="00E24D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4D42"/>
    <w:rsid w:val="00027136"/>
    <w:rsid w:val="002E4698"/>
    <w:rsid w:val="00482CB3"/>
    <w:rsid w:val="006F0ABA"/>
    <w:rsid w:val="0077368A"/>
    <w:rsid w:val="008D5FDE"/>
    <w:rsid w:val="009B25DA"/>
    <w:rsid w:val="00CA1914"/>
    <w:rsid w:val="00D36527"/>
    <w:rsid w:val="00E24D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BA"/>
    <w:pPr>
      <w:widowControl w:val="0"/>
      <w:jc w:val="both"/>
    </w:pPr>
  </w:style>
  <w:style w:type="paragraph" w:styleId="1">
    <w:name w:val="heading 1"/>
    <w:basedOn w:val="a"/>
    <w:link w:val="1Char"/>
    <w:uiPriority w:val="9"/>
    <w:qFormat/>
    <w:rsid w:val="00E24D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D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D42"/>
    <w:rPr>
      <w:sz w:val="18"/>
      <w:szCs w:val="18"/>
    </w:rPr>
  </w:style>
  <w:style w:type="paragraph" w:styleId="a4">
    <w:name w:val="footer"/>
    <w:basedOn w:val="a"/>
    <w:link w:val="Char0"/>
    <w:uiPriority w:val="99"/>
    <w:semiHidden/>
    <w:unhideWhenUsed/>
    <w:rsid w:val="00E24D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4D42"/>
    <w:rPr>
      <w:sz w:val="18"/>
      <w:szCs w:val="18"/>
    </w:rPr>
  </w:style>
  <w:style w:type="character" w:customStyle="1" w:styleId="1Char">
    <w:name w:val="标题 1 Char"/>
    <w:basedOn w:val="a0"/>
    <w:link w:val="1"/>
    <w:uiPriority w:val="9"/>
    <w:rsid w:val="00E24D42"/>
    <w:rPr>
      <w:rFonts w:ascii="宋体" w:eastAsia="宋体" w:hAnsi="宋体" w:cs="宋体"/>
      <w:b/>
      <w:bCs/>
      <w:kern w:val="36"/>
      <w:sz w:val="48"/>
      <w:szCs w:val="48"/>
    </w:rPr>
  </w:style>
  <w:style w:type="character" w:styleId="a5">
    <w:name w:val="Hyperlink"/>
    <w:basedOn w:val="a0"/>
    <w:uiPriority w:val="99"/>
    <w:semiHidden/>
    <w:unhideWhenUsed/>
    <w:rsid w:val="00E24D42"/>
    <w:rPr>
      <w:color w:val="0000FF"/>
      <w:u w:val="single"/>
    </w:rPr>
  </w:style>
</w:styles>
</file>

<file path=word/webSettings.xml><?xml version="1.0" encoding="utf-8"?>
<w:webSettings xmlns:r="http://schemas.openxmlformats.org/officeDocument/2006/relationships" xmlns:w="http://schemas.openxmlformats.org/wordprocessingml/2006/main">
  <w:divs>
    <w:div w:id="1787498886">
      <w:bodyDiv w:val="1"/>
      <w:marLeft w:val="0"/>
      <w:marRight w:val="0"/>
      <w:marTop w:val="0"/>
      <w:marBottom w:val="0"/>
      <w:divBdr>
        <w:top w:val="none" w:sz="0" w:space="0" w:color="auto"/>
        <w:left w:val="none" w:sz="0" w:space="0" w:color="auto"/>
        <w:bottom w:val="none" w:sz="0" w:space="0" w:color="auto"/>
        <w:right w:val="none" w:sz="0" w:space="0" w:color="auto"/>
      </w:divBdr>
      <w:divsChild>
        <w:div w:id="1590889539">
          <w:marLeft w:val="0"/>
          <w:marRight w:val="0"/>
          <w:marTop w:val="250"/>
          <w:marBottom w:val="0"/>
          <w:divBdr>
            <w:top w:val="none" w:sz="0" w:space="0" w:color="auto"/>
            <w:left w:val="none" w:sz="0" w:space="0" w:color="auto"/>
            <w:bottom w:val="none" w:sz="0" w:space="0" w:color="auto"/>
            <w:right w:val="none" w:sz="0" w:space="0" w:color="auto"/>
          </w:divBdr>
        </w:div>
        <w:div w:id="1843621491">
          <w:marLeft w:val="0"/>
          <w:marRight w:val="0"/>
          <w:marTop w:val="0"/>
          <w:marBottom w:val="0"/>
          <w:divBdr>
            <w:top w:val="none" w:sz="0" w:space="0" w:color="auto"/>
            <w:left w:val="none" w:sz="0" w:space="0" w:color="auto"/>
            <w:bottom w:val="none" w:sz="0" w:space="0" w:color="auto"/>
            <w:right w:val="none" w:sz="0" w:space="0" w:color="auto"/>
          </w:divBdr>
          <w:divsChild>
            <w:div w:id="1762604379">
              <w:marLeft w:val="0"/>
              <w:marRight w:val="0"/>
              <w:marTop w:val="0"/>
              <w:marBottom w:val="0"/>
              <w:divBdr>
                <w:top w:val="none" w:sz="0" w:space="0" w:color="auto"/>
                <w:left w:val="none" w:sz="0" w:space="0" w:color="auto"/>
                <w:bottom w:val="none" w:sz="0" w:space="0" w:color="auto"/>
                <w:right w:val="none" w:sz="0" w:space="0" w:color="auto"/>
              </w:divBdr>
            </w:div>
            <w:div w:id="1916670833">
              <w:marLeft w:val="0"/>
              <w:marRight w:val="0"/>
              <w:marTop w:val="0"/>
              <w:marBottom w:val="0"/>
              <w:divBdr>
                <w:top w:val="none" w:sz="0" w:space="0" w:color="auto"/>
                <w:left w:val="none" w:sz="0" w:space="0" w:color="auto"/>
                <w:bottom w:val="none" w:sz="0" w:space="0" w:color="auto"/>
                <w:right w:val="none" w:sz="0" w:space="0" w:color="auto"/>
              </w:divBdr>
            </w:div>
            <w:div w:id="1889762803">
              <w:marLeft w:val="0"/>
              <w:marRight w:val="0"/>
              <w:marTop w:val="0"/>
              <w:marBottom w:val="0"/>
              <w:divBdr>
                <w:top w:val="none" w:sz="0" w:space="0" w:color="auto"/>
                <w:left w:val="none" w:sz="0" w:space="0" w:color="auto"/>
                <w:bottom w:val="none" w:sz="0" w:space="0" w:color="auto"/>
                <w:right w:val="none" w:sz="0" w:space="0" w:color="auto"/>
              </w:divBdr>
            </w:div>
            <w:div w:id="2089837648">
              <w:marLeft w:val="0"/>
              <w:marRight w:val="0"/>
              <w:marTop w:val="0"/>
              <w:marBottom w:val="0"/>
              <w:divBdr>
                <w:top w:val="none" w:sz="0" w:space="0" w:color="auto"/>
                <w:left w:val="none" w:sz="0" w:space="0" w:color="auto"/>
                <w:bottom w:val="none" w:sz="0" w:space="0" w:color="auto"/>
                <w:right w:val="none" w:sz="0" w:space="0" w:color="auto"/>
              </w:divBdr>
            </w:div>
            <w:div w:id="1970739928">
              <w:marLeft w:val="0"/>
              <w:marRight w:val="0"/>
              <w:marTop w:val="0"/>
              <w:marBottom w:val="0"/>
              <w:divBdr>
                <w:top w:val="none" w:sz="0" w:space="0" w:color="auto"/>
                <w:left w:val="none" w:sz="0" w:space="0" w:color="auto"/>
                <w:bottom w:val="none" w:sz="0" w:space="0" w:color="auto"/>
                <w:right w:val="none" w:sz="0" w:space="0" w:color="auto"/>
              </w:divBdr>
            </w:div>
            <w:div w:id="1617326122">
              <w:marLeft w:val="0"/>
              <w:marRight w:val="0"/>
              <w:marTop w:val="0"/>
              <w:marBottom w:val="0"/>
              <w:divBdr>
                <w:top w:val="none" w:sz="0" w:space="0" w:color="auto"/>
                <w:left w:val="none" w:sz="0" w:space="0" w:color="auto"/>
                <w:bottom w:val="none" w:sz="0" w:space="0" w:color="auto"/>
                <w:right w:val="none" w:sz="0" w:space="0" w:color="auto"/>
              </w:divBdr>
            </w:div>
            <w:div w:id="399527540">
              <w:marLeft w:val="0"/>
              <w:marRight w:val="0"/>
              <w:marTop w:val="0"/>
              <w:marBottom w:val="0"/>
              <w:divBdr>
                <w:top w:val="none" w:sz="0" w:space="0" w:color="auto"/>
                <w:left w:val="none" w:sz="0" w:space="0" w:color="auto"/>
                <w:bottom w:val="none" w:sz="0" w:space="0" w:color="auto"/>
                <w:right w:val="none" w:sz="0" w:space="0" w:color="auto"/>
              </w:divBdr>
            </w:div>
            <w:div w:id="1612931891">
              <w:marLeft w:val="0"/>
              <w:marRight w:val="0"/>
              <w:marTop w:val="0"/>
              <w:marBottom w:val="0"/>
              <w:divBdr>
                <w:top w:val="none" w:sz="0" w:space="0" w:color="auto"/>
                <w:left w:val="none" w:sz="0" w:space="0" w:color="auto"/>
                <w:bottom w:val="none" w:sz="0" w:space="0" w:color="auto"/>
                <w:right w:val="none" w:sz="0" w:space="0" w:color="auto"/>
              </w:divBdr>
            </w:div>
            <w:div w:id="1028412635">
              <w:marLeft w:val="0"/>
              <w:marRight w:val="0"/>
              <w:marTop w:val="0"/>
              <w:marBottom w:val="0"/>
              <w:divBdr>
                <w:top w:val="none" w:sz="0" w:space="0" w:color="auto"/>
                <w:left w:val="none" w:sz="0" w:space="0" w:color="auto"/>
                <w:bottom w:val="none" w:sz="0" w:space="0" w:color="auto"/>
                <w:right w:val="none" w:sz="0" w:space="0" w:color="auto"/>
              </w:divBdr>
            </w:div>
            <w:div w:id="1884438379">
              <w:marLeft w:val="0"/>
              <w:marRight w:val="0"/>
              <w:marTop w:val="0"/>
              <w:marBottom w:val="0"/>
              <w:divBdr>
                <w:top w:val="none" w:sz="0" w:space="0" w:color="auto"/>
                <w:left w:val="none" w:sz="0" w:space="0" w:color="auto"/>
                <w:bottom w:val="none" w:sz="0" w:space="0" w:color="auto"/>
                <w:right w:val="none" w:sz="0" w:space="0" w:color="auto"/>
              </w:divBdr>
            </w:div>
            <w:div w:id="306518279">
              <w:marLeft w:val="0"/>
              <w:marRight w:val="0"/>
              <w:marTop w:val="0"/>
              <w:marBottom w:val="0"/>
              <w:divBdr>
                <w:top w:val="none" w:sz="0" w:space="0" w:color="auto"/>
                <w:left w:val="none" w:sz="0" w:space="0" w:color="auto"/>
                <w:bottom w:val="none" w:sz="0" w:space="0" w:color="auto"/>
                <w:right w:val="none" w:sz="0" w:space="0" w:color="auto"/>
              </w:divBdr>
            </w:div>
            <w:div w:id="885143514">
              <w:marLeft w:val="0"/>
              <w:marRight w:val="0"/>
              <w:marTop w:val="0"/>
              <w:marBottom w:val="0"/>
              <w:divBdr>
                <w:top w:val="none" w:sz="0" w:space="0" w:color="auto"/>
                <w:left w:val="none" w:sz="0" w:space="0" w:color="auto"/>
                <w:bottom w:val="none" w:sz="0" w:space="0" w:color="auto"/>
                <w:right w:val="none" w:sz="0" w:space="0" w:color="auto"/>
              </w:divBdr>
            </w:div>
            <w:div w:id="763378420">
              <w:marLeft w:val="0"/>
              <w:marRight w:val="0"/>
              <w:marTop w:val="0"/>
              <w:marBottom w:val="0"/>
              <w:divBdr>
                <w:top w:val="none" w:sz="0" w:space="0" w:color="auto"/>
                <w:left w:val="none" w:sz="0" w:space="0" w:color="auto"/>
                <w:bottom w:val="none" w:sz="0" w:space="0" w:color="auto"/>
                <w:right w:val="none" w:sz="0" w:space="0" w:color="auto"/>
              </w:divBdr>
            </w:div>
            <w:div w:id="1306085276">
              <w:marLeft w:val="0"/>
              <w:marRight w:val="0"/>
              <w:marTop w:val="0"/>
              <w:marBottom w:val="0"/>
              <w:divBdr>
                <w:top w:val="none" w:sz="0" w:space="0" w:color="auto"/>
                <w:left w:val="none" w:sz="0" w:space="0" w:color="auto"/>
                <w:bottom w:val="none" w:sz="0" w:space="0" w:color="auto"/>
                <w:right w:val="none" w:sz="0" w:space="0" w:color="auto"/>
              </w:divBdr>
            </w:div>
            <w:div w:id="1536507682">
              <w:marLeft w:val="0"/>
              <w:marRight w:val="0"/>
              <w:marTop w:val="0"/>
              <w:marBottom w:val="0"/>
              <w:divBdr>
                <w:top w:val="none" w:sz="0" w:space="0" w:color="auto"/>
                <w:left w:val="none" w:sz="0" w:space="0" w:color="auto"/>
                <w:bottom w:val="none" w:sz="0" w:space="0" w:color="auto"/>
                <w:right w:val="none" w:sz="0" w:space="0" w:color="auto"/>
              </w:divBdr>
            </w:div>
            <w:div w:id="617495921">
              <w:marLeft w:val="0"/>
              <w:marRight w:val="0"/>
              <w:marTop w:val="0"/>
              <w:marBottom w:val="0"/>
              <w:divBdr>
                <w:top w:val="none" w:sz="0" w:space="0" w:color="auto"/>
                <w:left w:val="none" w:sz="0" w:space="0" w:color="auto"/>
                <w:bottom w:val="none" w:sz="0" w:space="0" w:color="auto"/>
                <w:right w:val="none" w:sz="0" w:space="0" w:color="auto"/>
              </w:divBdr>
            </w:div>
            <w:div w:id="843520281">
              <w:marLeft w:val="0"/>
              <w:marRight w:val="0"/>
              <w:marTop w:val="0"/>
              <w:marBottom w:val="0"/>
              <w:divBdr>
                <w:top w:val="none" w:sz="0" w:space="0" w:color="auto"/>
                <w:left w:val="none" w:sz="0" w:space="0" w:color="auto"/>
                <w:bottom w:val="none" w:sz="0" w:space="0" w:color="auto"/>
                <w:right w:val="none" w:sz="0" w:space="0" w:color="auto"/>
              </w:divBdr>
            </w:div>
            <w:div w:id="1624313017">
              <w:marLeft w:val="0"/>
              <w:marRight w:val="0"/>
              <w:marTop w:val="0"/>
              <w:marBottom w:val="0"/>
              <w:divBdr>
                <w:top w:val="none" w:sz="0" w:space="0" w:color="auto"/>
                <w:left w:val="none" w:sz="0" w:space="0" w:color="auto"/>
                <w:bottom w:val="none" w:sz="0" w:space="0" w:color="auto"/>
                <w:right w:val="none" w:sz="0" w:space="0" w:color="auto"/>
              </w:divBdr>
            </w:div>
            <w:div w:id="338390228">
              <w:marLeft w:val="0"/>
              <w:marRight w:val="0"/>
              <w:marTop w:val="0"/>
              <w:marBottom w:val="0"/>
              <w:divBdr>
                <w:top w:val="none" w:sz="0" w:space="0" w:color="auto"/>
                <w:left w:val="none" w:sz="0" w:space="0" w:color="auto"/>
                <w:bottom w:val="none" w:sz="0" w:space="0" w:color="auto"/>
                <w:right w:val="none" w:sz="0" w:space="0" w:color="auto"/>
              </w:divBdr>
            </w:div>
            <w:div w:id="778721163">
              <w:marLeft w:val="0"/>
              <w:marRight w:val="0"/>
              <w:marTop w:val="0"/>
              <w:marBottom w:val="0"/>
              <w:divBdr>
                <w:top w:val="none" w:sz="0" w:space="0" w:color="auto"/>
                <w:left w:val="none" w:sz="0" w:space="0" w:color="auto"/>
                <w:bottom w:val="none" w:sz="0" w:space="0" w:color="auto"/>
                <w:right w:val="none" w:sz="0" w:space="0" w:color="auto"/>
              </w:divBdr>
            </w:div>
            <w:div w:id="334042584">
              <w:marLeft w:val="0"/>
              <w:marRight w:val="0"/>
              <w:marTop w:val="0"/>
              <w:marBottom w:val="0"/>
              <w:divBdr>
                <w:top w:val="none" w:sz="0" w:space="0" w:color="auto"/>
                <w:left w:val="none" w:sz="0" w:space="0" w:color="auto"/>
                <w:bottom w:val="none" w:sz="0" w:space="0" w:color="auto"/>
                <w:right w:val="none" w:sz="0" w:space="0" w:color="auto"/>
              </w:divBdr>
            </w:div>
            <w:div w:id="397169611">
              <w:marLeft w:val="0"/>
              <w:marRight w:val="0"/>
              <w:marTop w:val="0"/>
              <w:marBottom w:val="0"/>
              <w:divBdr>
                <w:top w:val="none" w:sz="0" w:space="0" w:color="auto"/>
                <w:left w:val="none" w:sz="0" w:space="0" w:color="auto"/>
                <w:bottom w:val="none" w:sz="0" w:space="0" w:color="auto"/>
                <w:right w:val="none" w:sz="0" w:space="0" w:color="auto"/>
              </w:divBdr>
            </w:div>
            <w:div w:id="731074634">
              <w:marLeft w:val="0"/>
              <w:marRight w:val="0"/>
              <w:marTop w:val="0"/>
              <w:marBottom w:val="0"/>
              <w:divBdr>
                <w:top w:val="none" w:sz="0" w:space="0" w:color="auto"/>
                <w:left w:val="none" w:sz="0" w:space="0" w:color="auto"/>
                <w:bottom w:val="none" w:sz="0" w:space="0" w:color="auto"/>
                <w:right w:val="none" w:sz="0" w:space="0" w:color="auto"/>
              </w:divBdr>
            </w:div>
            <w:div w:id="1049308313">
              <w:marLeft w:val="0"/>
              <w:marRight w:val="0"/>
              <w:marTop w:val="0"/>
              <w:marBottom w:val="0"/>
              <w:divBdr>
                <w:top w:val="none" w:sz="0" w:space="0" w:color="auto"/>
                <w:left w:val="none" w:sz="0" w:space="0" w:color="auto"/>
                <w:bottom w:val="none" w:sz="0" w:space="0" w:color="auto"/>
                <w:right w:val="none" w:sz="0" w:space="0" w:color="auto"/>
              </w:divBdr>
            </w:div>
            <w:div w:id="29494291">
              <w:marLeft w:val="0"/>
              <w:marRight w:val="0"/>
              <w:marTop w:val="0"/>
              <w:marBottom w:val="0"/>
              <w:divBdr>
                <w:top w:val="none" w:sz="0" w:space="0" w:color="auto"/>
                <w:left w:val="none" w:sz="0" w:space="0" w:color="auto"/>
                <w:bottom w:val="none" w:sz="0" w:space="0" w:color="auto"/>
                <w:right w:val="none" w:sz="0" w:space="0" w:color="auto"/>
              </w:divBdr>
            </w:div>
            <w:div w:id="859243265">
              <w:marLeft w:val="0"/>
              <w:marRight w:val="0"/>
              <w:marTop w:val="0"/>
              <w:marBottom w:val="0"/>
              <w:divBdr>
                <w:top w:val="none" w:sz="0" w:space="0" w:color="auto"/>
                <w:left w:val="none" w:sz="0" w:space="0" w:color="auto"/>
                <w:bottom w:val="none" w:sz="0" w:space="0" w:color="auto"/>
                <w:right w:val="none" w:sz="0" w:space="0" w:color="auto"/>
              </w:divBdr>
            </w:div>
            <w:div w:id="1098334234">
              <w:marLeft w:val="0"/>
              <w:marRight w:val="0"/>
              <w:marTop w:val="0"/>
              <w:marBottom w:val="0"/>
              <w:divBdr>
                <w:top w:val="none" w:sz="0" w:space="0" w:color="auto"/>
                <w:left w:val="none" w:sz="0" w:space="0" w:color="auto"/>
                <w:bottom w:val="none" w:sz="0" w:space="0" w:color="auto"/>
                <w:right w:val="none" w:sz="0" w:space="0" w:color="auto"/>
              </w:divBdr>
            </w:div>
            <w:div w:id="1395010689">
              <w:marLeft w:val="0"/>
              <w:marRight w:val="0"/>
              <w:marTop w:val="0"/>
              <w:marBottom w:val="0"/>
              <w:divBdr>
                <w:top w:val="none" w:sz="0" w:space="0" w:color="auto"/>
                <w:left w:val="none" w:sz="0" w:space="0" w:color="auto"/>
                <w:bottom w:val="none" w:sz="0" w:space="0" w:color="auto"/>
                <w:right w:val="none" w:sz="0" w:space="0" w:color="auto"/>
              </w:divBdr>
            </w:div>
            <w:div w:id="1689211151">
              <w:marLeft w:val="0"/>
              <w:marRight w:val="0"/>
              <w:marTop w:val="0"/>
              <w:marBottom w:val="0"/>
              <w:divBdr>
                <w:top w:val="none" w:sz="0" w:space="0" w:color="auto"/>
                <w:left w:val="none" w:sz="0" w:space="0" w:color="auto"/>
                <w:bottom w:val="none" w:sz="0" w:space="0" w:color="auto"/>
                <w:right w:val="none" w:sz="0" w:space="0" w:color="auto"/>
              </w:divBdr>
            </w:div>
            <w:div w:id="1029716908">
              <w:marLeft w:val="0"/>
              <w:marRight w:val="0"/>
              <w:marTop w:val="0"/>
              <w:marBottom w:val="0"/>
              <w:divBdr>
                <w:top w:val="none" w:sz="0" w:space="0" w:color="auto"/>
                <w:left w:val="none" w:sz="0" w:space="0" w:color="auto"/>
                <w:bottom w:val="none" w:sz="0" w:space="0" w:color="auto"/>
                <w:right w:val="none" w:sz="0" w:space="0" w:color="auto"/>
              </w:divBdr>
            </w:div>
            <w:div w:id="1566259203">
              <w:marLeft w:val="0"/>
              <w:marRight w:val="0"/>
              <w:marTop w:val="0"/>
              <w:marBottom w:val="0"/>
              <w:divBdr>
                <w:top w:val="none" w:sz="0" w:space="0" w:color="auto"/>
                <w:left w:val="none" w:sz="0" w:space="0" w:color="auto"/>
                <w:bottom w:val="none" w:sz="0" w:space="0" w:color="auto"/>
                <w:right w:val="none" w:sz="0" w:space="0" w:color="auto"/>
              </w:divBdr>
            </w:div>
            <w:div w:id="1920208991">
              <w:marLeft w:val="0"/>
              <w:marRight w:val="0"/>
              <w:marTop w:val="0"/>
              <w:marBottom w:val="0"/>
              <w:divBdr>
                <w:top w:val="none" w:sz="0" w:space="0" w:color="auto"/>
                <w:left w:val="none" w:sz="0" w:space="0" w:color="auto"/>
                <w:bottom w:val="none" w:sz="0" w:space="0" w:color="auto"/>
                <w:right w:val="none" w:sz="0" w:space="0" w:color="auto"/>
              </w:divBdr>
            </w:div>
            <w:div w:id="533662298">
              <w:marLeft w:val="0"/>
              <w:marRight w:val="0"/>
              <w:marTop w:val="0"/>
              <w:marBottom w:val="0"/>
              <w:divBdr>
                <w:top w:val="none" w:sz="0" w:space="0" w:color="auto"/>
                <w:left w:val="none" w:sz="0" w:space="0" w:color="auto"/>
                <w:bottom w:val="none" w:sz="0" w:space="0" w:color="auto"/>
                <w:right w:val="none" w:sz="0" w:space="0" w:color="auto"/>
              </w:divBdr>
            </w:div>
            <w:div w:id="939413672">
              <w:marLeft w:val="0"/>
              <w:marRight w:val="0"/>
              <w:marTop w:val="0"/>
              <w:marBottom w:val="0"/>
              <w:divBdr>
                <w:top w:val="none" w:sz="0" w:space="0" w:color="auto"/>
                <w:left w:val="none" w:sz="0" w:space="0" w:color="auto"/>
                <w:bottom w:val="none" w:sz="0" w:space="0" w:color="auto"/>
                <w:right w:val="none" w:sz="0" w:space="0" w:color="auto"/>
              </w:divBdr>
            </w:div>
            <w:div w:id="1754550146">
              <w:marLeft w:val="0"/>
              <w:marRight w:val="0"/>
              <w:marTop w:val="0"/>
              <w:marBottom w:val="0"/>
              <w:divBdr>
                <w:top w:val="none" w:sz="0" w:space="0" w:color="auto"/>
                <w:left w:val="none" w:sz="0" w:space="0" w:color="auto"/>
                <w:bottom w:val="none" w:sz="0" w:space="0" w:color="auto"/>
                <w:right w:val="none" w:sz="0" w:space="0" w:color="auto"/>
              </w:divBdr>
            </w:div>
            <w:div w:id="1495804176">
              <w:marLeft w:val="0"/>
              <w:marRight w:val="0"/>
              <w:marTop w:val="0"/>
              <w:marBottom w:val="0"/>
              <w:divBdr>
                <w:top w:val="none" w:sz="0" w:space="0" w:color="auto"/>
                <w:left w:val="none" w:sz="0" w:space="0" w:color="auto"/>
                <w:bottom w:val="none" w:sz="0" w:space="0" w:color="auto"/>
                <w:right w:val="none" w:sz="0" w:space="0" w:color="auto"/>
              </w:divBdr>
            </w:div>
            <w:div w:id="1748071594">
              <w:marLeft w:val="0"/>
              <w:marRight w:val="0"/>
              <w:marTop w:val="0"/>
              <w:marBottom w:val="0"/>
              <w:divBdr>
                <w:top w:val="none" w:sz="0" w:space="0" w:color="auto"/>
                <w:left w:val="none" w:sz="0" w:space="0" w:color="auto"/>
                <w:bottom w:val="none" w:sz="0" w:space="0" w:color="auto"/>
                <w:right w:val="none" w:sz="0" w:space="0" w:color="auto"/>
              </w:divBdr>
            </w:div>
            <w:div w:id="1158110546">
              <w:marLeft w:val="0"/>
              <w:marRight w:val="0"/>
              <w:marTop w:val="0"/>
              <w:marBottom w:val="0"/>
              <w:divBdr>
                <w:top w:val="none" w:sz="0" w:space="0" w:color="auto"/>
                <w:left w:val="none" w:sz="0" w:space="0" w:color="auto"/>
                <w:bottom w:val="none" w:sz="0" w:space="0" w:color="auto"/>
                <w:right w:val="none" w:sz="0" w:space="0" w:color="auto"/>
              </w:divBdr>
            </w:div>
            <w:div w:id="638724891">
              <w:marLeft w:val="0"/>
              <w:marRight w:val="0"/>
              <w:marTop w:val="0"/>
              <w:marBottom w:val="0"/>
              <w:divBdr>
                <w:top w:val="none" w:sz="0" w:space="0" w:color="auto"/>
                <w:left w:val="none" w:sz="0" w:space="0" w:color="auto"/>
                <w:bottom w:val="none" w:sz="0" w:space="0" w:color="auto"/>
                <w:right w:val="none" w:sz="0" w:space="0" w:color="auto"/>
              </w:divBdr>
            </w:div>
            <w:div w:id="1039746796">
              <w:marLeft w:val="0"/>
              <w:marRight w:val="0"/>
              <w:marTop w:val="0"/>
              <w:marBottom w:val="0"/>
              <w:divBdr>
                <w:top w:val="none" w:sz="0" w:space="0" w:color="auto"/>
                <w:left w:val="none" w:sz="0" w:space="0" w:color="auto"/>
                <w:bottom w:val="none" w:sz="0" w:space="0" w:color="auto"/>
                <w:right w:val="none" w:sz="0" w:space="0" w:color="auto"/>
              </w:divBdr>
            </w:div>
            <w:div w:id="1566257403">
              <w:marLeft w:val="0"/>
              <w:marRight w:val="0"/>
              <w:marTop w:val="0"/>
              <w:marBottom w:val="0"/>
              <w:divBdr>
                <w:top w:val="none" w:sz="0" w:space="0" w:color="auto"/>
                <w:left w:val="none" w:sz="0" w:space="0" w:color="auto"/>
                <w:bottom w:val="none" w:sz="0" w:space="0" w:color="auto"/>
                <w:right w:val="none" w:sz="0" w:space="0" w:color="auto"/>
              </w:divBdr>
            </w:div>
            <w:div w:id="454103920">
              <w:marLeft w:val="0"/>
              <w:marRight w:val="0"/>
              <w:marTop w:val="0"/>
              <w:marBottom w:val="0"/>
              <w:divBdr>
                <w:top w:val="none" w:sz="0" w:space="0" w:color="auto"/>
                <w:left w:val="none" w:sz="0" w:space="0" w:color="auto"/>
                <w:bottom w:val="none" w:sz="0" w:space="0" w:color="auto"/>
                <w:right w:val="none" w:sz="0" w:space="0" w:color="auto"/>
              </w:divBdr>
            </w:div>
            <w:div w:id="1095444215">
              <w:marLeft w:val="0"/>
              <w:marRight w:val="0"/>
              <w:marTop w:val="0"/>
              <w:marBottom w:val="0"/>
              <w:divBdr>
                <w:top w:val="none" w:sz="0" w:space="0" w:color="auto"/>
                <w:left w:val="none" w:sz="0" w:space="0" w:color="auto"/>
                <w:bottom w:val="none" w:sz="0" w:space="0" w:color="auto"/>
                <w:right w:val="none" w:sz="0" w:space="0" w:color="auto"/>
              </w:divBdr>
            </w:div>
            <w:div w:id="1638336580">
              <w:marLeft w:val="0"/>
              <w:marRight w:val="0"/>
              <w:marTop w:val="0"/>
              <w:marBottom w:val="0"/>
              <w:divBdr>
                <w:top w:val="none" w:sz="0" w:space="0" w:color="auto"/>
                <w:left w:val="none" w:sz="0" w:space="0" w:color="auto"/>
                <w:bottom w:val="none" w:sz="0" w:space="0" w:color="auto"/>
                <w:right w:val="none" w:sz="0" w:space="0" w:color="auto"/>
              </w:divBdr>
            </w:div>
            <w:div w:id="694043156">
              <w:marLeft w:val="0"/>
              <w:marRight w:val="0"/>
              <w:marTop w:val="0"/>
              <w:marBottom w:val="0"/>
              <w:divBdr>
                <w:top w:val="none" w:sz="0" w:space="0" w:color="auto"/>
                <w:left w:val="none" w:sz="0" w:space="0" w:color="auto"/>
                <w:bottom w:val="none" w:sz="0" w:space="0" w:color="auto"/>
                <w:right w:val="none" w:sz="0" w:space="0" w:color="auto"/>
              </w:divBdr>
            </w:div>
            <w:div w:id="620890362">
              <w:marLeft w:val="0"/>
              <w:marRight w:val="0"/>
              <w:marTop w:val="0"/>
              <w:marBottom w:val="0"/>
              <w:divBdr>
                <w:top w:val="none" w:sz="0" w:space="0" w:color="auto"/>
                <w:left w:val="none" w:sz="0" w:space="0" w:color="auto"/>
                <w:bottom w:val="none" w:sz="0" w:space="0" w:color="auto"/>
                <w:right w:val="none" w:sz="0" w:space="0" w:color="auto"/>
              </w:divBdr>
            </w:div>
            <w:div w:id="1652976283">
              <w:marLeft w:val="0"/>
              <w:marRight w:val="0"/>
              <w:marTop w:val="0"/>
              <w:marBottom w:val="0"/>
              <w:divBdr>
                <w:top w:val="none" w:sz="0" w:space="0" w:color="auto"/>
                <w:left w:val="none" w:sz="0" w:space="0" w:color="auto"/>
                <w:bottom w:val="none" w:sz="0" w:space="0" w:color="auto"/>
                <w:right w:val="none" w:sz="0" w:space="0" w:color="auto"/>
              </w:divBdr>
            </w:div>
            <w:div w:id="1647586302">
              <w:marLeft w:val="0"/>
              <w:marRight w:val="0"/>
              <w:marTop w:val="0"/>
              <w:marBottom w:val="0"/>
              <w:divBdr>
                <w:top w:val="none" w:sz="0" w:space="0" w:color="auto"/>
                <w:left w:val="none" w:sz="0" w:space="0" w:color="auto"/>
                <w:bottom w:val="none" w:sz="0" w:space="0" w:color="auto"/>
                <w:right w:val="none" w:sz="0" w:space="0" w:color="auto"/>
              </w:divBdr>
            </w:div>
            <w:div w:id="1178009732">
              <w:marLeft w:val="0"/>
              <w:marRight w:val="0"/>
              <w:marTop w:val="0"/>
              <w:marBottom w:val="0"/>
              <w:divBdr>
                <w:top w:val="none" w:sz="0" w:space="0" w:color="auto"/>
                <w:left w:val="none" w:sz="0" w:space="0" w:color="auto"/>
                <w:bottom w:val="none" w:sz="0" w:space="0" w:color="auto"/>
                <w:right w:val="none" w:sz="0" w:space="0" w:color="auto"/>
              </w:divBdr>
            </w:div>
            <w:div w:id="11131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va.org.cn/uploadfile/2021/0406/20210406040413524.docx" TargetMode="External"/><Relationship Id="rId3" Type="http://schemas.openxmlformats.org/officeDocument/2006/relationships/webSettings" Target="webSettings.xml"/><Relationship Id="rId7" Type="http://schemas.openxmlformats.org/officeDocument/2006/relationships/hyperlink" Target="http://www.creva.org.cn/uploadfile/2021/0406/2021040604040050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rg.creva.org.cn/Debug.aspx?ReturnUrl=%2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318</Words>
  <Characters>1818</Characters>
  <Application>Microsoft Office Word</Application>
  <DocSecurity>0</DocSecurity>
  <Lines>15</Lines>
  <Paragraphs>4</Paragraphs>
  <ScaleCrop>false</ScaleCrop>
  <Company>微软中国</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2021-04-08T06:32:00Z</dcterms:created>
  <dcterms:modified xsi:type="dcterms:W3CDTF">2021-04-08T06:49:00Z</dcterms:modified>
</cp:coreProperties>
</file>